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Title: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Case Manager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To: Clinical Supervisor/Executive Director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Compensation: Full -Time: Hourly Rate $20.25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Paid Time Off – 6 weeks Annually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Mileage Reimbursement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Health, Dental, Vision Insurance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Company Paid Life, STD, &amp; LTD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401k with Match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SOAR Case Management Services Inc. (SOAR)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is seeking an experienced, responsive, trauma informed full-time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Case Manager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join our team.  We offer a casual, collaborative, dog friendly work environment in Madison, WI. This is an in-person position at our Madison office with working hours of 8:00 am to 5:00 pm, Monday thru Friday with some on-call evenings/weekends. Provide direct case management support to persons served (typical range from 15 to 20 persons served).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Essential Job Responsibilities: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and foster one-on-one relationships with persons served to support them in developing new skills and abilities.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persons served with working towards identified goals and increase their independence and improve quality of life.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Coordinate client care with community supports (i.e. PCP’s, home providers, pharmacies, local hospitals).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and maintain relationships with community providers (i.e., Chrysalis, JMHC, ERI, therapists, etc) to best support persons served.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with weekday medication observation for persons served.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and manage client intakes, assessments, treatment plans, and Chapter 35 treatment plans.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all corresponding CCS, TCM Assessments, and treatment plans as required per person served.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Accurately complete all necessary daily documentation.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Accurately and in a timely manner complete all Chapter 51 documentation as needed.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Qualifications: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Bachelor’s Degree in Psychology or Human Services is required.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Master's Degree in Psychology or Human Services is preferred.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Substance Abuse Counselor License is preferred.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least 3 years relevant work experience in the mental health field is preferred.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Demonstrated ability to provide client care in a social service setting is required.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Demonstrated ability to communicate effectively (both orally and in writing).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Demonstrated ability to work in a multidisciplinary team with a positive attitude.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Must be able to provide documentation with degree confer date and transcript at time of hire.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Must possess a valid driver’s license, insurance to meet state requirements, and access to a vehicle to use for work related purposes.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Must be able to successfully pass a caregiver background check and DMV check at hire and annually thereafter in accordance with the state and local DHS requirements.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share your resume with us at andym@soarcms.org, we look forward to hearing from you!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SOAR Case Management Services is an Equal Opportunity and Service Provider. Reasonable accommodations may be made to enable individuals with disabilities to perform the essential functions.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ind w:left="792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962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E962F3"/>
    <w:pPr>
      <w:spacing w:after="0" w:line="240" w:lineRule="auto"/>
    </w:pPr>
    <w:rPr>
      <w:rFonts w:ascii="Times New Roman" w:cs="Times New Roman" w:eastAsia="Times New Roman" w:hAnsi="Times New Roman"/>
      <w:szCs w:val="20"/>
    </w:rPr>
  </w:style>
  <w:style w:type="character" w:styleId="BodyTextChar" w:customStyle="1">
    <w:name w:val="Body Text Char"/>
    <w:basedOn w:val="DefaultParagraphFont"/>
    <w:link w:val="BodyText"/>
    <w:rsid w:val="00E962F3"/>
    <w:rPr>
      <w:rFonts w:ascii="Times New Roman" w:cs="Times New Roman" w:eastAsia="Times New Roman" w:hAnsi="Times New Roman"/>
      <w:szCs w:val="20"/>
    </w:rPr>
  </w:style>
  <w:style w:type="paragraph" w:styleId="ListParagraph">
    <w:name w:val="List Paragraph"/>
    <w:basedOn w:val="Normal"/>
    <w:uiPriority w:val="72"/>
    <w:qFormat w:val="1"/>
    <w:rsid w:val="003E0CAA"/>
    <w:pPr>
      <w:ind w:left="720"/>
      <w:contextualSpacing w:val="1"/>
    </w:pPr>
  </w:style>
  <w:style w:type="character" w:styleId="wbzude" w:customStyle="1">
    <w:name w:val="wbzude"/>
    <w:basedOn w:val="DefaultParagraphFont"/>
    <w:rsid w:val="00C97EB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964A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964AC"/>
    <w:rPr>
      <w:rFonts w:ascii="Segoe UI" w:cs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0660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gfIaUHgFIOleEkeRSdf3WH5QyA==">CgMxLjA4AHIhMWozLVM1UjdUZFZtbm5EMWkyajlYdjgxZGkxemh2akQ5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2021-10-11T15:50:00Z</dcterms:created>
  <dc:creator>Sandy Meeker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0x01010031729F730B7B974DA44FC9645C7E65B3</vt:lpwstr>
  </property>
</Properties>
</file>